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F81B" w14:textId="50D3FDC6" w:rsidR="00187481" w:rsidRPr="004B6C78" w:rsidRDefault="00187481" w:rsidP="004B6C78">
      <w:pPr>
        <w:jc w:val="right"/>
        <w:rPr>
          <w:rFonts w:ascii="Arial" w:eastAsia="Arial" w:hAnsi="Arial" w:cs="Arial"/>
          <w:b/>
          <w:i/>
          <w:iCs/>
          <w:sz w:val="24"/>
          <w:szCs w:val="24"/>
        </w:rPr>
      </w:pPr>
      <w:r w:rsidRPr="004B6C78">
        <w:rPr>
          <w:rFonts w:ascii="Arial" w:eastAsia="Arial" w:hAnsi="Arial" w:cs="Arial"/>
          <w:b/>
          <w:i/>
          <w:iCs/>
          <w:sz w:val="24"/>
          <w:szCs w:val="24"/>
        </w:rPr>
        <w:t>Projekt</w:t>
      </w:r>
    </w:p>
    <w:p w14:paraId="00000001" w14:textId="6E4BB552" w:rsidR="00E02899" w:rsidRDefault="00000000" w:rsidP="00D347D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    /        /2024</w:t>
      </w:r>
    </w:p>
    <w:p w14:paraId="00000002" w14:textId="77777777" w:rsidR="00E02899" w:rsidRDefault="00000000" w:rsidP="00D347D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RADY MIEJSKIEJ W ŁAGOWIE</w:t>
      </w:r>
    </w:p>
    <w:p w14:paraId="00000003" w14:textId="77777777" w:rsidR="00E02899" w:rsidRDefault="00000000" w:rsidP="00D347D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 dnia              2024 r.</w:t>
      </w:r>
    </w:p>
    <w:p w14:paraId="00000004" w14:textId="77777777" w:rsidR="00E02899" w:rsidRDefault="00E02899">
      <w:pPr>
        <w:jc w:val="center"/>
        <w:rPr>
          <w:rFonts w:ascii="Arial" w:eastAsia="Arial" w:hAnsi="Arial" w:cs="Arial"/>
          <w:b/>
        </w:rPr>
      </w:pPr>
    </w:p>
    <w:p w14:paraId="00000005" w14:textId="77777777" w:rsidR="00E02899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wprowadzenia Regulaminu korzystania ze Świetlicy Wiejskiej                         w Sędku</w:t>
      </w:r>
    </w:p>
    <w:p w14:paraId="00000006" w14:textId="77777777" w:rsidR="00E02899" w:rsidRDefault="00E0289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E02899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art. 40 ust. 2 pkt. 4 ustawy z dnia 8 marca 1990 roku o samorządzie gminnym (Dz. U. z 2024r. poz. 609), Rada Miejska w Łagowie uchwala co następuje:</w:t>
      </w:r>
    </w:p>
    <w:p w14:paraId="00000008" w14:textId="77777777" w:rsidR="00E02899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1.</w:t>
      </w:r>
    </w:p>
    <w:p w14:paraId="00000009" w14:textId="77777777" w:rsidR="00E02899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Wprowadza się Regulamin Świetlicy Wiejskiej w Sędku, stanowiący załącznik do niniejszej uchwały.</w:t>
      </w:r>
    </w:p>
    <w:p w14:paraId="0000000A" w14:textId="77777777" w:rsidR="00E02899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2.</w:t>
      </w:r>
    </w:p>
    <w:p w14:paraId="0000000B" w14:textId="77777777" w:rsidR="00E02899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Wykonanie uchwały powierza się Burmistrzowi Miasta i Gminy Łagów.</w:t>
      </w:r>
    </w:p>
    <w:p w14:paraId="0000000C" w14:textId="77777777" w:rsidR="00E02899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3.</w:t>
      </w:r>
    </w:p>
    <w:p w14:paraId="0000000D" w14:textId="77777777" w:rsidR="00E02899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po upływie 14 dni od dnia ogłoszenia w Dzienniku Urzędowym Województwa Świętokrzyskiego.</w:t>
      </w:r>
    </w:p>
    <w:p w14:paraId="0000000E" w14:textId="77777777" w:rsidR="00E02899" w:rsidRDefault="00E02899">
      <w:pPr>
        <w:jc w:val="both"/>
        <w:rPr>
          <w:rFonts w:ascii="Arial" w:eastAsia="Arial" w:hAnsi="Arial" w:cs="Arial"/>
        </w:rPr>
      </w:pPr>
    </w:p>
    <w:p w14:paraId="0000000F" w14:textId="77777777" w:rsidR="00E02899" w:rsidRDefault="00E02899">
      <w:pPr>
        <w:jc w:val="both"/>
        <w:rPr>
          <w:rFonts w:ascii="Arial" w:eastAsia="Arial" w:hAnsi="Arial" w:cs="Arial"/>
        </w:rPr>
      </w:pPr>
    </w:p>
    <w:p w14:paraId="00000010" w14:textId="77777777" w:rsidR="00E02899" w:rsidRDefault="00E02899">
      <w:pPr>
        <w:jc w:val="both"/>
      </w:pPr>
    </w:p>
    <w:p w14:paraId="00000011" w14:textId="77777777" w:rsidR="00E02899" w:rsidRDefault="00E028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E02899" w:rsidRDefault="00E028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E02899" w:rsidRDefault="00E028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E02899" w:rsidRDefault="00E028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5" w14:textId="519E6282" w:rsidR="00E02899" w:rsidRPr="004B6C78" w:rsidRDefault="004B6C78" w:rsidP="004B6C7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Sporządziła: Wioletta Kozłowska</w:t>
      </w:r>
    </w:p>
    <w:p w14:paraId="00000016" w14:textId="77777777" w:rsidR="00E02899" w:rsidRDefault="00E028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7" w14:textId="77777777" w:rsidR="00E02899" w:rsidRDefault="00E028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8" w14:textId="77777777" w:rsidR="00E02899" w:rsidRDefault="00E028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77777777" w:rsidR="00E02899" w:rsidRDefault="00E028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E02899" w:rsidRDefault="00E028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E02899" w:rsidRDefault="00E0289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C" w14:textId="77777777" w:rsidR="00E02899" w:rsidRDefault="00000000">
      <w:pPr>
        <w:spacing w:after="120" w:line="276" w:lineRule="auto"/>
        <w:ind w:left="4504" w:right="774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       Załącznik do uchwały                           Nr     /  /2024                                                Rady Miejskiej w Łagowie                      z dnia             2024 r. </w:t>
      </w:r>
    </w:p>
    <w:p w14:paraId="0000001D" w14:textId="77777777" w:rsidR="00E02899" w:rsidRDefault="00E0289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E" w14:textId="77777777" w:rsidR="00E02899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REGULAMIN KORZYSTANIA ZE ŚWIETLICY WIEJSKIEJ W SĘDKU</w:t>
      </w:r>
    </w:p>
    <w:p w14:paraId="0000001F" w14:textId="77777777" w:rsidR="00E02899" w:rsidRDefault="00000000">
      <w:pPr>
        <w:keepNext/>
        <w:keepLines/>
        <w:spacing w:after="0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Postanowienia ogólne </w:t>
      </w:r>
    </w:p>
    <w:p w14:paraId="00000020" w14:textId="77777777" w:rsidR="00E02899" w:rsidRDefault="00000000">
      <w:pPr>
        <w:keepNext/>
        <w:keepLines/>
        <w:spacing w:after="0"/>
        <w:ind w:left="10" w:right="67" w:hanging="1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Zasady korzystania ze świetlicy </w:t>
      </w:r>
    </w:p>
    <w:p w14:paraId="00000021" w14:textId="77777777" w:rsidR="00E02899" w:rsidRDefault="00000000">
      <w:pPr>
        <w:spacing w:after="0" w:line="268" w:lineRule="auto"/>
        <w:ind w:left="-5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§ 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</w:p>
    <w:p w14:paraId="00000022" w14:textId="77777777" w:rsidR="00E02899" w:rsidRDefault="00E02899">
      <w:pPr>
        <w:spacing w:after="0" w:line="268" w:lineRule="auto"/>
        <w:ind w:left="-5" w:right="53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E0289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Świetlica jest miejscem spotkań mieszkańców Gminy Łagów a w szczególności mieszkańców sołectwa Sędek. </w:t>
      </w:r>
    </w:p>
    <w:p w14:paraId="00000024" w14:textId="77777777" w:rsidR="00E0289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Nadzór nad działalnością świetlicy sprawuje Burmistrz Miasta i Gminy Łagów lub osoba wyznaczona przez Burmistrza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87481">
        <w:rPr>
          <w:rFonts w:ascii="Arial" w:eastAsia="Arial" w:hAnsi="Arial" w:cs="Arial"/>
          <w:sz w:val="24"/>
          <w:szCs w:val="24"/>
        </w:rPr>
        <w:t xml:space="preserve">nadzorująca działalność świetlicy. </w:t>
      </w:r>
    </w:p>
    <w:p w14:paraId="00000025" w14:textId="13F832E5" w:rsidR="00E0289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 obowiązków osoby </w:t>
      </w:r>
      <w:r w:rsidRPr="00187481">
        <w:rPr>
          <w:rFonts w:ascii="Arial" w:eastAsia="Arial" w:hAnsi="Arial" w:cs="Arial"/>
          <w:sz w:val="24"/>
          <w:szCs w:val="24"/>
        </w:rPr>
        <w:t>nadzorującej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działalność świetlicy należy:</w:t>
      </w:r>
    </w:p>
    <w:p w14:paraId="00000026" w14:textId="77777777" w:rsidR="00E02899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troska o bazę lokalową,</w:t>
      </w:r>
    </w:p>
    <w:p w14:paraId="00000027" w14:textId="77777777" w:rsidR="00E02899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utrzymanie kontaktu z osobami przebywającymi w świetlicy a Urzędem Miasta i Gminy,</w:t>
      </w:r>
    </w:p>
    <w:p w14:paraId="00000028" w14:textId="77777777" w:rsidR="00E02899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zgłaszanie usterek, awarii i potrzeb,</w:t>
      </w:r>
    </w:p>
    <w:p w14:paraId="00000029" w14:textId="77777777" w:rsidR="00E02899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dbanie o właściwe rozliczenia za korzystanie z pomieszczeń świetlicy,</w:t>
      </w:r>
    </w:p>
    <w:p w14:paraId="0000002A" w14:textId="77777777" w:rsidR="00E0289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Świetlica stanowi mienie Gminy Łagów i jest finansowana ze środków pochodzących z budżetu Miasta i Gminy Łagów.</w:t>
      </w:r>
    </w:p>
    <w:p w14:paraId="0000002B" w14:textId="77777777" w:rsidR="00E0289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Miasto i Gmina Łagów, ponosi koszty utrzymania świetlicy w zakresie: </w:t>
      </w:r>
    </w:p>
    <w:p w14:paraId="0000002C" w14:textId="77777777" w:rsidR="00E02899" w:rsidRDefault="00000000">
      <w:pPr>
        <w:numPr>
          <w:ilvl w:val="0"/>
          <w:numId w:val="3"/>
        </w:numPr>
        <w:spacing w:after="0" w:line="249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remontów i modernizacji, </w:t>
      </w:r>
    </w:p>
    <w:p w14:paraId="0000002D" w14:textId="77777777" w:rsidR="00E02899" w:rsidRDefault="00000000">
      <w:pPr>
        <w:numPr>
          <w:ilvl w:val="0"/>
          <w:numId w:val="3"/>
        </w:numPr>
        <w:spacing w:after="0" w:line="249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ogrzewania, dostaw energii elektrycznej i wody, </w:t>
      </w:r>
    </w:p>
    <w:p w14:paraId="0000002E" w14:textId="77777777" w:rsidR="00E02899" w:rsidRDefault="00000000">
      <w:pPr>
        <w:numPr>
          <w:ilvl w:val="0"/>
          <w:numId w:val="3"/>
        </w:numPr>
        <w:spacing w:after="0" w:line="249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odbioru ścieków i śmieci, </w:t>
      </w:r>
    </w:p>
    <w:p w14:paraId="0000002F" w14:textId="77777777" w:rsidR="00E02899" w:rsidRDefault="00000000">
      <w:pPr>
        <w:numPr>
          <w:ilvl w:val="0"/>
          <w:numId w:val="4"/>
        </w:numPr>
        <w:spacing w:after="0" w:line="249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zakupu wyposażenia, </w:t>
      </w:r>
    </w:p>
    <w:p w14:paraId="00000030" w14:textId="77777777" w:rsidR="00E02899" w:rsidRDefault="00000000">
      <w:pPr>
        <w:numPr>
          <w:ilvl w:val="0"/>
          <w:numId w:val="4"/>
        </w:numPr>
        <w:spacing w:after="0" w:line="249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zakupu usług obcych, </w:t>
      </w:r>
    </w:p>
    <w:p w14:paraId="00000031" w14:textId="77777777" w:rsidR="00E02899" w:rsidRDefault="00000000">
      <w:pPr>
        <w:numPr>
          <w:ilvl w:val="0"/>
          <w:numId w:val="4"/>
        </w:numPr>
        <w:spacing w:after="0" w:line="249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Zakupu środków czystości.</w:t>
      </w:r>
    </w:p>
    <w:p w14:paraId="00000032" w14:textId="77777777" w:rsidR="00E0289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Świetlica mieści się pod adresem Sędek 61.</w:t>
      </w:r>
    </w:p>
    <w:p w14:paraId="00000033" w14:textId="77777777" w:rsidR="00E0289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Działalność świetlicy jest prowadzona na piętrze budynku w wydzielonych pomieszczenia: aneks kuchenny, świetlica oraz dwie łazienki i przyległy do nich korytarz.</w:t>
      </w:r>
    </w:p>
    <w:p w14:paraId="00000034" w14:textId="77777777" w:rsidR="00E0289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Klucze do świetlicy są w posiadaniu osoby nadzorującej działalność świetlicy.</w:t>
      </w:r>
    </w:p>
    <w:p w14:paraId="00000036" w14:textId="77777777" w:rsidR="00E0289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Osoby korzystające ze świetlicy zobowiązane są do: </w:t>
      </w:r>
    </w:p>
    <w:p w14:paraId="00000037" w14:textId="77777777" w:rsidR="00E02899" w:rsidRDefault="00000000">
      <w:pPr>
        <w:numPr>
          <w:ilvl w:val="0"/>
          <w:numId w:val="1"/>
        </w:numPr>
        <w:spacing w:after="0" w:line="268" w:lineRule="auto"/>
        <w:ind w:right="53" w:hanging="34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przestrzegania niniejszego regulaminu i przepisów BHP, p/pożarowych oraz dotyczących porządku publicznego, </w:t>
      </w:r>
    </w:p>
    <w:p w14:paraId="00000038" w14:textId="77777777" w:rsidR="00E02899" w:rsidRDefault="00000000">
      <w:pPr>
        <w:numPr>
          <w:ilvl w:val="0"/>
          <w:numId w:val="1"/>
        </w:numPr>
        <w:spacing w:after="0" w:line="268" w:lineRule="auto"/>
        <w:ind w:right="53" w:hanging="34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kulturalnego zachowania się, </w:t>
      </w:r>
    </w:p>
    <w:p w14:paraId="00000039" w14:textId="77777777" w:rsidR="00E02899" w:rsidRDefault="00000000">
      <w:pPr>
        <w:numPr>
          <w:ilvl w:val="0"/>
          <w:numId w:val="1"/>
        </w:numPr>
        <w:spacing w:after="0" w:line="268" w:lineRule="auto"/>
        <w:ind w:right="53" w:hanging="34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dbałości o urządzenia i sprzęt znajdujący się na wyposażeniu Świetlicy oraz terenie przyległym, </w:t>
      </w:r>
    </w:p>
    <w:p w14:paraId="0000003A" w14:textId="77777777" w:rsidR="00E02899" w:rsidRDefault="00000000">
      <w:pPr>
        <w:numPr>
          <w:ilvl w:val="0"/>
          <w:numId w:val="1"/>
        </w:numPr>
        <w:spacing w:after="0" w:line="268" w:lineRule="auto"/>
        <w:ind w:right="53" w:hanging="34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dbałości o czystość i estetyczny wygląd Świetlicy i jej otoczenia</w:t>
      </w:r>
    </w:p>
    <w:p w14:paraId="0000003B" w14:textId="77777777" w:rsidR="00E02899" w:rsidRDefault="00000000">
      <w:pPr>
        <w:numPr>
          <w:ilvl w:val="0"/>
          <w:numId w:val="1"/>
        </w:numPr>
        <w:spacing w:after="0" w:line="268" w:lineRule="auto"/>
        <w:ind w:right="53" w:hanging="34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nie wnoszenia środków odurzających i wyrobów tytoniowych. </w:t>
      </w:r>
    </w:p>
    <w:p w14:paraId="0000003C" w14:textId="77777777" w:rsidR="00E02899" w:rsidRDefault="00000000">
      <w:pPr>
        <w:spacing w:after="306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 Osoby przebywające na świetlicy muszą potwierdzać swoją obecność na liście obecności, poprzez wpisanie się na listę z bieżąca datą i potwierdzenie własnoręcznym podpisem. </w:t>
      </w:r>
    </w:p>
    <w:p w14:paraId="0000003D" w14:textId="77777777" w:rsidR="00E02899" w:rsidRDefault="00000000">
      <w:pPr>
        <w:spacing w:after="306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4. Osoby korzystające ze świetlicy mogą korzystać z przedmiotów będących na jej wyposażeniu. </w:t>
      </w:r>
    </w:p>
    <w:p w14:paraId="0000003E" w14:textId="0E3D0A3A" w:rsidR="00E02899" w:rsidRPr="00C23288" w:rsidRDefault="00000000">
      <w:pPr>
        <w:spacing w:after="306" w:line="268" w:lineRule="auto"/>
        <w:ind w:right="53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2"/>
          <w:id w:val="-1732372277"/>
        </w:sdtPr>
        <w:sdtEndPr/>
        <w:sdtContent/>
      </w:sdt>
      <w:r w:rsidRPr="0079582D">
        <w:rPr>
          <w:rFonts w:ascii="Arial" w:eastAsia="Arial" w:hAnsi="Arial" w:cs="Arial"/>
          <w:sz w:val="24"/>
          <w:szCs w:val="24"/>
        </w:rPr>
        <w:t>5.</w:t>
      </w:r>
      <w:r w:rsidR="00304131" w:rsidRPr="0079582D">
        <w:rPr>
          <w:rFonts w:ascii="Arial" w:eastAsia="Arial" w:hAnsi="Arial" w:cs="Arial"/>
          <w:sz w:val="24"/>
          <w:szCs w:val="24"/>
        </w:rPr>
        <w:t xml:space="preserve"> </w:t>
      </w:r>
      <w:r w:rsidRPr="0079582D">
        <w:rPr>
          <w:rFonts w:ascii="Arial" w:eastAsia="Arial" w:hAnsi="Arial" w:cs="Arial"/>
          <w:sz w:val="24"/>
          <w:szCs w:val="24"/>
        </w:rPr>
        <w:t>Rzeczy znajdujące się na wyposażeniu świetlicy nie mogą być wynoszone poza teren świetlicy.</w:t>
      </w:r>
    </w:p>
    <w:p w14:paraId="0000003F" w14:textId="77777777" w:rsidR="00E02899" w:rsidRPr="0079582D" w:rsidRDefault="00000000">
      <w:pPr>
        <w:spacing w:after="306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3"/>
          <w:id w:val="891310147"/>
        </w:sdtPr>
        <w:sdtContent/>
      </w:sdt>
      <w:r w:rsidRPr="0079582D">
        <w:rPr>
          <w:rFonts w:ascii="Arial" w:eastAsia="Arial" w:hAnsi="Arial" w:cs="Arial"/>
          <w:color w:val="000000"/>
          <w:sz w:val="24"/>
          <w:szCs w:val="24"/>
        </w:rPr>
        <w:t xml:space="preserve">6. Osoby korzystające ze świetlicy, które uszkodziły lub zniszczyły mienie znajdujące się w świetlicy ponoszą odpowiedzialność na zasadach określonych w kodeksie cywilnym. </w:t>
      </w:r>
    </w:p>
    <w:p w14:paraId="00000040" w14:textId="77777777" w:rsidR="00E02899" w:rsidRDefault="00000000">
      <w:pPr>
        <w:spacing w:after="306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 Do obowiązku osób korzystających ze świetlicy należy posprzątanie wszystkich zajmowanych pomieszczeń oraz używanego sprzętu, urządzeń czy naczyń, bezpośrednio po zakończonym dniu zajęciowym ( tj. umycie  naczyń, podłóg, posprzątania toalet, wyrzucenia śmieci). </w:t>
      </w:r>
    </w:p>
    <w:p w14:paraId="00000042" w14:textId="4753DA06" w:rsidR="00E02899" w:rsidRPr="00187481" w:rsidRDefault="00000000" w:rsidP="0079582D">
      <w:pPr>
        <w:shd w:val="clear" w:color="auto" w:fill="FFFFFF" w:themeFill="background1"/>
        <w:spacing w:after="306" w:line="268" w:lineRule="auto"/>
        <w:ind w:right="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8. W przypadku prowadzenia prac remontowych lub budowlanych oraz z innej szczególnie uzasadnionej przyczyny świetlica, o której mowa w § 1 ust. 1, może zostać wyłączona z użytkowania. </w:t>
      </w:r>
      <w:r w:rsidRPr="00187481">
        <w:rPr>
          <w:rFonts w:ascii="Arial" w:eastAsia="Arial" w:hAnsi="Arial" w:cs="Arial"/>
          <w:sz w:val="24"/>
          <w:szCs w:val="24"/>
        </w:rPr>
        <w:t xml:space="preserve">O wyłączeniu decyduje Burmistrz lub osoba nadzorująca działalność świetlicy.  </w:t>
      </w:r>
    </w:p>
    <w:p w14:paraId="00000043" w14:textId="77777777" w:rsidR="00E02899" w:rsidRDefault="00000000">
      <w:pPr>
        <w:spacing w:after="0" w:line="268" w:lineRule="auto"/>
        <w:ind w:right="5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Cele działania świetlicy</w:t>
      </w:r>
    </w:p>
    <w:p w14:paraId="00000044" w14:textId="77777777" w:rsidR="00E02899" w:rsidRDefault="00000000">
      <w:pPr>
        <w:spacing w:after="0" w:line="268" w:lineRule="auto"/>
        <w:ind w:right="5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 2</w:t>
      </w:r>
    </w:p>
    <w:p w14:paraId="00000045" w14:textId="77777777" w:rsidR="00E02899" w:rsidRDefault="00E02899">
      <w:pPr>
        <w:spacing w:after="0" w:line="268" w:lineRule="auto"/>
        <w:ind w:right="5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46" w14:textId="77777777" w:rsidR="00E02899" w:rsidRDefault="00000000">
      <w:pPr>
        <w:spacing w:after="306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Działalność świetlicy ma na celu integrację środowiska wiejskiego w szczególności seniorów, inicjowanie ich aktywności oraz prowadzenia działalności kulturalno-oświatowej i sportowej adresowanej do poszczególnych grup wiekowych. Świetlica jest miejscem spotkań integrujących środowisko z działającymi w gminie organizacjami.</w:t>
      </w:r>
    </w:p>
    <w:p w14:paraId="00000047" w14:textId="77777777" w:rsidR="00E02899" w:rsidRDefault="00000000">
      <w:pPr>
        <w:spacing w:after="109" w:line="240" w:lineRule="auto"/>
        <w:ind w:right="9" w:firstLine="3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Do zadań Świetlicy w szczególności należy: </w:t>
      </w:r>
    </w:p>
    <w:p w14:paraId="00000048" w14:textId="77777777" w:rsidR="00E02899" w:rsidRDefault="00000000">
      <w:pPr>
        <w:numPr>
          <w:ilvl w:val="0"/>
          <w:numId w:val="7"/>
        </w:numPr>
        <w:spacing w:after="109" w:line="240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organizowanie czasu wolnego dla mieszkańców, ze szczególnym uwzględnieniem potrzeb seniorów; </w:t>
      </w:r>
    </w:p>
    <w:p w14:paraId="00000049" w14:textId="77777777" w:rsidR="00E02899" w:rsidRDefault="00000000">
      <w:pPr>
        <w:numPr>
          <w:ilvl w:val="0"/>
          <w:numId w:val="7"/>
        </w:numPr>
        <w:spacing w:after="109" w:line="240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realizacja projektów i programów służących zdrowemu stylowi życia, profilaktyka uzależnień; </w:t>
      </w:r>
    </w:p>
    <w:p w14:paraId="0000004A" w14:textId="77777777" w:rsidR="00E02899" w:rsidRDefault="00000000">
      <w:pPr>
        <w:numPr>
          <w:ilvl w:val="0"/>
          <w:numId w:val="7"/>
        </w:numPr>
        <w:spacing w:after="109" w:line="240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prowadzenie działalności kulturalnej, sportowej i edukacyjnej adresowanej do poszczególnych grup wiekowych; </w:t>
      </w:r>
    </w:p>
    <w:p w14:paraId="0000004B" w14:textId="77777777" w:rsidR="00E02899" w:rsidRDefault="00000000">
      <w:pPr>
        <w:numPr>
          <w:ilvl w:val="0"/>
          <w:numId w:val="7"/>
        </w:numPr>
        <w:spacing w:after="109" w:line="240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rozwój inicjatyw lokalnych; </w:t>
      </w:r>
    </w:p>
    <w:p w14:paraId="0000004C" w14:textId="77777777" w:rsidR="00E02899" w:rsidRDefault="00000000">
      <w:pPr>
        <w:numPr>
          <w:ilvl w:val="0"/>
          <w:numId w:val="7"/>
        </w:numPr>
        <w:spacing w:after="109" w:line="240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promocja sportu jako formy stylu życia i spędzania wolnego czasu; </w:t>
      </w:r>
    </w:p>
    <w:p w14:paraId="0000004D" w14:textId="77777777" w:rsidR="00E02899" w:rsidRDefault="00000000">
      <w:pPr>
        <w:numPr>
          <w:ilvl w:val="0"/>
          <w:numId w:val="7"/>
        </w:numPr>
        <w:spacing w:after="109" w:line="240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popularyzacja działalności artystycznej; </w:t>
      </w:r>
    </w:p>
    <w:p w14:paraId="0000004E" w14:textId="77777777" w:rsidR="00E02899" w:rsidRDefault="00000000">
      <w:pPr>
        <w:numPr>
          <w:ilvl w:val="0"/>
          <w:numId w:val="7"/>
        </w:numPr>
        <w:spacing w:after="0" w:line="240" w:lineRule="auto"/>
        <w:ind w:right="9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 oparciu o bazę lokalową i sprzętową Świetlicy mogą być uruchamiane zorganizowane zajęcia edukacyjne dla dzieci, młodzieży i dorosłych mieszkańców sołectwa Sędek oraz Gminy Łagów. </w:t>
      </w:r>
    </w:p>
    <w:p w14:paraId="0000004F" w14:textId="77777777" w:rsidR="00E02899" w:rsidRDefault="00E02899">
      <w:pPr>
        <w:spacing w:after="0" w:line="240" w:lineRule="auto"/>
        <w:ind w:left="351" w:right="9"/>
        <w:rPr>
          <w:rFonts w:ascii="Arial" w:eastAsia="Arial" w:hAnsi="Arial" w:cs="Arial"/>
          <w:color w:val="000000"/>
          <w:sz w:val="24"/>
          <w:szCs w:val="24"/>
        </w:rPr>
      </w:pPr>
    </w:p>
    <w:p w14:paraId="00000050" w14:textId="77777777" w:rsidR="00E0289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Osoby korzystające ze świetlicy sami decydują o formie organizowanych spotkań. </w:t>
      </w:r>
    </w:p>
    <w:p w14:paraId="00000051" w14:textId="77777777" w:rsidR="00E0289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54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 świetlicy mogą być prowadzone również zajęcia tematyczne, edukacyjne (np. zajęcia plastyczne, muzyczne, teatralne, taneczne, rękodzielnicze). </w:t>
      </w:r>
    </w:p>
    <w:p w14:paraId="00000052" w14:textId="77777777" w:rsidR="00E02899" w:rsidRDefault="00000000">
      <w:pPr>
        <w:numPr>
          <w:ilvl w:val="0"/>
          <w:numId w:val="8"/>
        </w:numPr>
        <w:spacing w:after="293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planowanych zajęciach w terenie lub zawieszeniu zajęć i zamknięciu świetlicy należy ustnie powiadomić Burmistrza Miasta i Gminy Łagów lub osobę wyznaczoną do nadzorowania działalności świetlicy.</w:t>
      </w:r>
    </w:p>
    <w:p w14:paraId="00000053" w14:textId="77777777" w:rsidR="00E0289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3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Zajęcia w świetlicy odbywają się w ustalonych z Urzędem Miasta i Gminy                  w Łagowie dniach i godzinach.</w:t>
      </w:r>
    </w:p>
    <w:p w14:paraId="00000054" w14:textId="77777777" w:rsidR="00E02899" w:rsidRDefault="00000000">
      <w:pPr>
        <w:numPr>
          <w:ilvl w:val="0"/>
          <w:numId w:val="8"/>
        </w:numPr>
        <w:spacing w:after="53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Wszelkie zmiany godzin oraz dni zajęć należy uzgodnić z Burmistrzem Miasta i Gminy Łagów lub osobą wyznaczoną do nadzorowania działalności świetlicy. </w:t>
      </w:r>
    </w:p>
    <w:p w14:paraId="00000055" w14:textId="77777777" w:rsidR="00E0289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3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>Działalność świetlicy może być uzupełniona pracą wolontariuszy.</w:t>
      </w:r>
    </w:p>
    <w:p w14:paraId="00000056" w14:textId="77777777" w:rsidR="00E02899" w:rsidRDefault="00000000">
      <w:pPr>
        <w:numPr>
          <w:ilvl w:val="0"/>
          <w:numId w:val="8"/>
        </w:numPr>
        <w:spacing w:after="53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Opiekę nad świetlicą Burmistrz Gminy może powierzyć innej osobie na podstawie umowy o pracę lub w innej formie zapewniającej sprawne funkcjonowanie świetlicy.</w:t>
      </w:r>
    </w:p>
    <w:p w14:paraId="00000057" w14:textId="77777777" w:rsidR="00E02899" w:rsidRDefault="00000000">
      <w:pPr>
        <w:spacing w:after="53" w:line="268" w:lineRule="auto"/>
        <w:ind w:left="360"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58" w14:textId="77777777" w:rsidR="00E02899" w:rsidRDefault="00000000">
      <w:pPr>
        <w:keepNext/>
        <w:keepLines/>
        <w:spacing w:after="0"/>
        <w:ind w:left="10" w:right="58" w:hanging="1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Postanowienia końcowe</w:t>
      </w:r>
    </w:p>
    <w:p w14:paraId="00000059" w14:textId="77777777" w:rsidR="00E02899" w:rsidRDefault="00000000">
      <w:pPr>
        <w:keepNext/>
        <w:keepLines/>
        <w:spacing w:after="0"/>
        <w:ind w:left="10" w:right="58" w:hanging="1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 3</w:t>
      </w:r>
    </w:p>
    <w:p w14:paraId="0000005A" w14:textId="77777777" w:rsidR="00E02899" w:rsidRDefault="00E02899">
      <w:pPr>
        <w:keepNext/>
        <w:keepLines/>
        <w:spacing w:after="0"/>
        <w:ind w:left="10" w:right="58" w:hanging="1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5B" w14:textId="77777777" w:rsidR="00E0289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Regulamin podlega podaniu do publicznej wiadomości poprzez umieszczeniu       </w:t>
      </w:r>
    </w:p>
    <w:p w14:paraId="0000005C" w14:textId="77777777" w:rsidR="00E0289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left="345"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 tablicy informacyjnej świetlicy. </w:t>
      </w:r>
    </w:p>
    <w:p w14:paraId="0000005D" w14:textId="77777777" w:rsidR="00E02899" w:rsidRDefault="00000000">
      <w:pPr>
        <w:numPr>
          <w:ilvl w:val="0"/>
          <w:numId w:val="5"/>
        </w:numPr>
        <w:spacing w:after="0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Przebywanie na terenie świetlicy jest równoznaczne z akceptacją niniejszego regulaminu. </w:t>
      </w:r>
    </w:p>
    <w:p w14:paraId="0000005E" w14:textId="77777777" w:rsidR="00E02899" w:rsidRDefault="00000000">
      <w:pPr>
        <w:numPr>
          <w:ilvl w:val="0"/>
          <w:numId w:val="5"/>
        </w:numPr>
        <w:spacing w:after="0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Skargi i wnioski dotyczące funkcjonowania Świetlicy należy składać do Burmistrza Miasta i Gminy Łagów.</w:t>
      </w:r>
    </w:p>
    <w:p w14:paraId="0000005F" w14:textId="77777777" w:rsidR="00E02899" w:rsidRDefault="00000000">
      <w:pPr>
        <w:numPr>
          <w:ilvl w:val="0"/>
          <w:numId w:val="5"/>
        </w:numPr>
        <w:spacing w:after="0" w:line="268" w:lineRule="auto"/>
        <w:ind w:right="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 sprawach nieuregulowanych niniejszym Regulaminem decyzje podejmuje Burmistrz Miasta i Gminy Łagów.</w:t>
      </w:r>
    </w:p>
    <w:p w14:paraId="00000060" w14:textId="77777777" w:rsidR="00E02899" w:rsidRDefault="00000000">
      <w:pPr>
        <w:spacing w:after="216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61" w14:textId="77777777" w:rsidR="00E02899" w:rsidRDefault="00E02899">
      <w:pPr>
        <w:spacing w:after="1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62" w14:textId="77777777" w:rsidR="00E02899" w:rsidRDefault="00E02899">
      <w:pPr>
        <w:spacing w:after="1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63" w14:textId="77777777" w:rsidR="00E02899" w:rsidRDefault="00E02899">
      <w:pPr>
        <w:spacing w:after="1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64" w14:textId="77777777" w:rsidR="00E02899" w:rsidRDefault="00E02899">
      <w:pPr>
        <w:spacing w:after="1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26A912" w14:textId="77777777" w:rsidR="00402601" w:rsidRDefault="00402601">
      <w:pPr>
        <w:spacing w:after="1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975D846" w14:textId="77777777" w:rsidR="00402601" w:rsidRDefault="00402601">
      <w:pPr>
        <w:spacing w:after="1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62B8EBB" w14:textId="77777777" w:rsidR="00402601" w:rsidRDefault="00402601">
      <w:pPr>
        <w:spacing w:after="1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2BD52D6" w14:textId="77777777" w:rsidR="00402601" w:rsidRDefault="00402601">
      <w:pPr>
        <w:spacing w:after="1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1380110" w14:textId="77777777" w:rsidR="00402601" w:rsidRDefault="00402601">
      <w:pPr>
        <w:spacing w:after="1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169A02" w14:textId="77777777" w:rsidR="00402601" w:rsidRDefault="00402601">
      <w:pPr>
        <w:spacing w:after="1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DBB4A5" w14:textId="77777777" w:rsidR="00D84F40" w:rsidRPr="004B6C78" w:rsidRDefault="00D84F40" w:rsidP="00D84F4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Sporządziła: Wioletta Kozłowska</w:t>
      </w:r>
    </w:p>
    <w:p w14:paraId="00000066" w14:textId="77777777" w:rsidR="00E02899" w:rsidRDefault="00E02899">
      <w:pPr>
        <w:spacing w:after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7" w14:textId="77777777" w:rsidR="00E02899" w:rsidRDefault="00000000">
      <w:pPr>
        <w:spacing w:after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68" w14:textId="77777777" w:rsidR="00E02899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Uzasadnienie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uchwały Nr      /        /2024 </w:t>
      </w:r>
    </w:p>
    <w:p w14:paraId="00000069" w14:textId="77777777" w:rsidR="00E02899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Rady Miejskiej w Łagowie z dnia            2024 roku.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6A" w14:textId="77777777" w:rsidR="00E02899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6B" w14:textId="77777777" w:rsidR="00E02899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6C" w14:textId="77777777" w:rsidR="00E02899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Na podstawie  art. 40 ust. 2 pkt. 4 i art 41 ust. 1 ustawy z dnia 8 marca 1990 roku o samorządzie gminnym (Dz. U. z 2024 r. poz. 609) organy gminy mogą wydawać akty prawa miejscowego w zakresie zasad i trybu korzystania z gminnych obiektów  i urządzeń użyteczności publicznej, jakim jest świetlica wiejska. Akty prawa miejscowego ustanawia rada gminy w formie uchwały. Świetlice wiejskie stanowią bazę umożliwiającą społeczności lokalnej integrację oraz prowadzenie szeroko rozumianej działalności </w:t>
      </w:r>
      <w:proofErr w:type="spellStart"/>
      <w:r>
        <w:rPr>
          <w:rFonts w:ascii="Arial" w:eastAsia="Arial" w:hAnsi="Arial" w:cs="Arial"/>
          <w:sz w:val="24"/>
          <w:szCs w:val="24"/>
        </w:rPr>
        <w:t>społeczno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kulturalnej. Celem wprowadzenia przedmiotowego regulaminu jest ustalenie przejrzystych zasad korzystania                                        z mienia gminnego jakim jest świetlica wiejska w Sędku.</w:t>
      </w:r>
    </w:p>
    <w:p w14:paraId="0000006D" w14:textId="77777777" w:rsidR="00E02899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 likwidacji ośrodka wsparcia pod nazwą Dzienny Dom Senior+, który funkcjonuje                                   w strukturach Miejsko Gminnego Ośrodka Pomocy Społecznej do dnia 30.09.2024r., podjęto decyzję o utworzeniu świetlicy wiejskiej w wydzielonej części pomieszczeń                w których funkcjonował Dzienny Dom Senior+.</w:t>
      </w:r>
    </w:p>
    <w:p w14:paraId="0000006E" w14:textId="77777777" w:rsidR="00E02899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0000006F" w14:textId="77777777" w:rsidR="00E02899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Z uwagi na powyższe zasadne jest podjęcie niniejszej uchwały. </w:t>
      </w:r>
    </w:p>
    <w:p w14:paraId="00000070" w14:textId="77777777" w:rsidR="00E02899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71" w14:textId="77777777" w:rsidR="00E02899" w:rsidRDefault="00E02899">
      <w:pPr>
        <w:jc w:val="center"/>
      </w:pPr>
    </w:p>
    <w:p w14:paraId="00000072" w14:textId="77777777" w:rsidR="00E02899" w:rsidRDefault="00E02899">
      <w:pPr>
        <w:jc w:val="center"/>
      </w:pPr>
    </w:p>
    <w:p w14:paraId="00000073" w14:textId="77777777" w:rsidR="00E02899" w:rsidRDefault="00E02899">
      <w:pPr>
        <w:jc w:val="center"/>
      </w:pPr>
    </w:p>
    <w:p w14:paraId="00000074" w14:textId="77777777" w:rsidR="00E02899" w:rsidRDefault="00E02899">
      <w:pPr>
        <w:jc w:val="center"/>
      </w:pPr>
    </w:p>
    <w:p w14:paraId="00000075" w14:textId="77777777" w:rsidR="00E02899" w:rsidRDefault="00E02899">
      <w:pPr>
        <w:jc w:val="center"/>
      </w:pPr>
    </w:p>
    <w:p w14:paraId="00000076" w14:textId="77777777" w:rsidR="00E02899" w:rsidRDefault="00E02899">
      <w:pPr>
        <w:jc w:val="center"/>
      </w:pPr>
    </w:p>
    <w:p w14:paraId="00000077" w14:textId="77777777" w:rsidR="00E02899" w:rsidRDefault="00E02899">
      <w:pPr>
        <w:jc w:val="center"/>
      </w:pPr>
    </w:p>
    <w:p w14:paraId="00000078" w14:textId="77777777" w:rsidR="00E02899" w:rsidRDefault="00E02899">
      <w:pPr>
        <w:jc w:val="center"/>
      </w:pPr>
    </w:p>
    <w:p w14:paraId="00000079" w14:textId="77777777" w:rsidR="00E02899" w:rsidRDefault="00E02899">
      <w:pPr>
        <w:jc w:val="center"/>
      </w:pPr>
    </w:p>
    <w:p w14:paraId="0000007A" w14:textId="77777777" w:rsidR="00E02899" w:rsidRDefault="00E02899">
      <w:pPr>
        <w:jc w:val="center"/>
      </w:pPr>
    </w:p>
    <w:p w14:paraId="0000007B" w14:textId="77777777" w:rsidR="00E02899" w:rsidRDefault="00E02899">
      <w:pPr>
        <w:jc w:val="center"/>
      </w:pPr>
    </w:p>
    <w:p w14:paraId="0DAE04BF" w14:textId="77777777" w:rsidR="00D84F40" w:rsidRPr="004B6C78" w:rsidRDefault="00D84F40" w:rsidP="00D84F4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Sporządziła: Wioletta Kozłowska</w:t>
      </w:r>
    </w:p>
    <w:p w14:paraId="0000007C" w14:textId="77777777" w:rsidR="00E02899" w:rsidRDefault="00E02899" w:rsidP="00D84F40"/>
    <w:p w14:paraId="0000007D" w14:textId="77777777" w:rsidR="00E02899" w:rsidRDefault="00E02899">
      <w:pPr>
        <w:jc w:val="center"/>
      </w:pPr>
    </w:p>
    <w:p w14:paraId="0000007E" w14:textId="77777777" w:rsidR="00E02899" w:rsidRDefault="00E02899">
      <w:pPr>
        <w:jc w:val="center"/>
      </w:pPr>
    </w:p>
    <w:p w14:paraId="0000007F" w14:textId="77777777" w:rsidR="00E02899" w:rsidRDefault="00E02899">
      <w:pPr>
        <w:jc w:val="center"/>
      </w:pPr>
    </w:p>
    <w:p w14:paraId="00000080" w14:textId="77777777" w:rsidR="00E02899" w:rsidRDefault="00E02899">
      <w:pPr>
        <w:jc w:val="center"/>
      </w:pPr>
    </w:p>
    <w:p w14:paraId="00000081" w14:textId="77777777" w:rsidR="00E02899" w:rsidRDefault="00E02899">
      <w:pPr>
        <w:jc w:val="center"/>
      </w:pPr>
    </w:p>
    <w:p w14:paraId="00000082" w14:textId="77777777" w:rsidR="00E02899" w:rsidRDefault="00E02899">
      <w:pPr>
        <w:jc w:val="center"/>
      </w:pPr>
    </w:p>
    <w:p w14:paraId="00000083" w14:textId="77777777" w:rsidR="00E02899" w:rsidRDefault="00E02899">
      <w:pPr>
        <w:jc w:val="center"/>
      </w:pPr>
    </w:p>
    <w:sectPr w:rsidR="00E0289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A9D0" w14:textId="77777777" w:rsidR="00F440F4" w:rsidRDefault="00F440F4">
      <w:pPr>
        <w:spacing w:after="0" w:line="240" w:lineRule="auto"/>
      </w:pPr>
      <w:r>
        <w:separator/>
      </w:r>
    </w:p>
  </w:endnote>
  <w:endnote w:type="continuationSeparator" w:id="0">
    <w:p w14:paraId="1124F3D5" w14:textId="77777777" w:rsidR="00F440F4" w:rsidRDefault="00F4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5" w14:textId="77777777" w:rsidR="00E02899" w:rsidRDefault="00E028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141A" w14:textId="77777777" w:rsidR="00F440F4" w:rsidRDefault="00F440F4">
      <w:pPr>
        <w:spacing w:after="0" w:line="240" w:lineRule="auto"/>
      </w:pPr>
      <w:r>
        <w:separator/>
      </w:r>
    </w:p>
  </w:footnote>
  <w:footnote w:type="continuationSeparator" w:id="0">
    <w:p w14:paraId="65C0C886" w14:textId="77777777" w:rsidR="00F440F4" w:rsidRDefault="00F4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732F"/>
    <w:multiLevelType w:val="multilevel"/>
    <w:tmpl w:val="1F9058B6"/>
    <w:lvl w:ilvl="0">
      <w:start w:val="2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72467E1"/>
    <w:multiLevelType w:val="multilevel"/>
    <w:tmpl w:val="D9D8DA3A"/>
    <w:lvl w:ilvl="0">
      <w:start w:val="3"/>
      <w:numFmt w:val="decimal"/>
      <w:lvlText w:val="%1)"/>
      <w:lvlJc w:val="left"/>
      <w:pPr>
        <w:ind w:left="338" w:hanging="3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818" w:hanging="8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1" w:hanging="14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1" w:hanging="21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1" w:hanging="28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1" w:hanging="35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1" w:hanging="43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1" w:hanging="50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1" w:hanging="57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2ADF5717"/>
    <w:multiLevelType w:val="multilevel"/>
    <w:tmpl w:val="88C09996"/>
    <w:lvl w:ilvl="0">
      <w:start w:val="1"/>
      <w:numFmt w:val="decimal"/>
      <w:lvlText w:val="%1)"/>
      <w:lvlJc w:val="left"/>
      <w:pPr>
        <w:ind w:left="351" w:hanging="3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3" w:hanging="11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3" w:hanging="19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3" w:hanging="26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3" w:hanging="33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3" w:hanging="40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3" w:hanging="47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3" w:hanging="55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3" w:hanging="62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F0350AF"/>
    <w:multiLevelType w:val="multilevel"/>
    <w:tmpl w:val="FAA40810"/>
    <w:lvl w:ilvl="0">
      <w:start w:val="1"/>
      <w:numFmt w:val="decimal"/>
      <w:lvlText w:val="%1)"/>
      <w:lvlJc w:val="left"/>
      <w:pPr>
        <w:ind w:left="338" w:hanging="3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3" w:hanging="11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3" w:hanging="19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3" w:hanging="26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3" w:hanging="33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3" w:hanging="40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3" w:hanging="47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3" w:hanging="55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3" w:hanging="62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353C6CC2"/>
    <w:multiLevelType w:val="multilevel"/>
    <w:tmpl w:val="2D6C0DDC"/>
    <w:lvl w:ilvl="0">
      <w:start w:val="1"/>
      <w:numFmt w:val="decimal"/>
      <w:lvlText w:val="%1."/>
      <w:lvlJc w:val="left"/>
      <w:pPr>
        <w:ind w:left="345" w:hanging="36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50FE5E4D"/>
    <w:multiLevelType w:val="multilevel"/>
    <w:tmpl w:val="D1FA095C"/>
    <w:lvl w:ilvl="0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5B311F9D"/>
    <w:multiLevelType w:val="multilevel"/>
    <w:tmpl w:val="EA8E07F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5D85C94"/>
    <w:multiLevelType w:val="multilevel"/>
    <w:tmpl w:val="CA661EFE"/>
    <w:lvl w:ilvl="0">
      <w:start w:val="1"/>
      <w:numFmt w:val="decimal"/>
      <w:lvlText w:val="%1."/>
      <w:lvlJc w:val="left"/>
      <w:pPr>
        <w:ind w:left="34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67DA76A0"/>
    <w:multiLevelType w:val="multilevel"/>
    <w:tmpl w:val="59DCD84C"/>
    <w:lvl w:ilvl="0">
      <w:start w:val="3"/>
      <w:numFmt w:val="decimal"/>
      <w:lvlText w:val="%1."/>
      <w:lvlJc w:val="left"/>
      <w:pPr>
        <w:ind w:left="711" w:hanging="360"/>
      </w:pPr>
    </w:lvl>
    <w:lvl w:ilvl="1">
      <w:start w:val="1"/>
      <w:numFmt w:val="lowerLetter"/>
      <w:lvlText w:val="%2."/>
      <w:lvlJc w:val="left"/>
      <w:pPr>
        <w:ind w:left="1431" w:hanging="360"/>
      </w:pPr>
    </w:lvl>
    <w:lvl w:ilvl="2">
      <w:start w:val="1"/>
      <w:numFmt w:val="lowerRoman"/>
      <w:lvlText w:val="%3."/>
      <w:lvlJc w:val="right"/>
      <w:pPr>
        <w:ind w:left="2151" w:hanging="180"/>
      </w:pPr>
    </w:lvl>
    <w:lvl w:ilvl="3">
      <w:start w:val="1"/>
      <w:numFmt w:val="decimal"/>
      <w:lvlText w:val="%4."/>
      <w:lvlJc w:val="left"/>
      <w:pPr>
        <w:ind w:left="2871" w:hanging="360"/>
      </w:pPr>
    </w:lvl>
    <w:lvl w:ilvl="4">
      <w:start w:val="1"/>
      <w:numFmt w:val="lowerLetter"/>
      <w:lvlText w:val="%5."/>
      <w:lvlJc w:val="left"/>
      <w:pPr>
        <w:ind w:left="3591" w:hanging="360"/>
      </w:pPr>
    </w:lvl>
    <w:lvl w:ilvl="5">
      <w:start w:val="1"/>
      <w:numFmt w:val="lowerRoman"/>
      <w:lvlText w:val="%6."/>
      <w:lvlJc w:val="right"/>
      <w:pPr>
        <w:ind w:left="4311" w:hanging="180"/>
      </w:pPr>
    </w:lvl>
    <w:lvl w:ilvl="6">
      <w:start w:val="1"/>
      <w:numFmt w:val="decimal"/>
      <w:lvlText w:val="%7."/>
      <w:lvlJc w:val="left"/>
      <w:pPr>
        <w:ind w:left="5031" w:hanging="360"/>
      </w:pPr>
    </w:lvl>
    <w:lvl w:ilvl="7">
      <w:start w:val="1"/>
      <w:numFmt w:val="lowerLetter"/>
      <w:lvlText w:val="%8."/>
      <w:lvlJc w:val="left"/>
      <w:pPr>
        <w:ind w:left="5751" w:hanging="360"/>
      </w:pPr>
    </w:lvl>
    <w:lvl w:ilvl="8">
      <w:start w:val="1"/>
      <w:numFmt w:val="lowerRoman"/>
      <w:lvlText w:val="%9."/>
      <w:lvlJc w:val="right"/>
      <w:pPr>
        <w:ind w:left="6471" w:hanging="180"/>
      </w:pPr>
    </w:lvl>
  </w:abstractNum>
  <w:num w:numId="1" w16cid:durableId="1580863886">
    <w:abstractNumId w:val="5"/>
  </w:num>
  <w:num w:numId="2" w16cid:durableId="206642768">
    <w:abstractNumId w:val="4"/>
  </w:num>
  <w:num w:numId="3" w16cid:durableId="1811048723">
    <w:abstractNumId w:val="3"/>
  </w:num>
  <w:num w:numId="4" w16cid:durableId="330838592">
    <w:abstractNumId w:val="1"/>
  </w:num>
  <w:num w:numId="5" w16cid:durableId="1962956204">
    <w:abstractNumId w:val="0"/>
  </w:num>
  <w:num w:numId="6" w16cid:durableId="1117063152">
    <w:abstractNumId w:val="7"/>
  </w:num>
  <w:num w:numId="7" w16cid:durableId="1759212054">
    <w:abstractNumId w:val="2"/>
  </w:num>
  <w:num w:numId="8" w16cid:durableId="496194794">
    <w:abstractNumId w:val="8"/>
  </w:num>
  <w:num w:numId="9" w16cid:durableId="1975060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99"/>
    <w:rsid w:val="00187481"/>
    <w:rsid w:val="00236B1D"/>
    <w:rsid w:val="00304131"/>
    <w:rsid w:val="00402601"/>
    <w:rsid w:val="00431474"/>
    <w:rsid w:val="004B6C78"/>
    <w:rsid w:val="00511A6F"/>
    <w:rsid w:val="00582B36"/>
    <w:rsid w:val="005E0C9B"/>
    <w:rsid w:val="0079582D"/>
    <w:rsid w:val="007B5E04"/>
    <w:rsid w:val="00C23288"/>
    <w:rsid w:val="00D04BD9"/>
    <w:rsid w:val="00D347DC"/>
    <w:rsid w:val="00D84F40"/>
    <w:rsid w:val="00E02899"/>
    <w:rsid w:val="00F4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091D"/>
  <w15:docId w15:val="{C2741C24-2F6A-49D8-9F0C-B11A0110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7C65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AC4"/>
  </w:style>
  <w:style w:type="paragraph" w:styleId="Stopka">
    <w:name w:val="footer"/>
    <w:basedOn w:val="Normalny"/>
    <w:link w:val="StopkaZnak"/>
    <w:uiPriority w:val="99"/>
    <w:unhideWhenUsed/>
    <w:rsid w:val="004C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AC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Jg9ZdMN7KroDEb/GbZGXM+4JHQ==">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Kozlowska</dc:creator>
  <cp:lastModifiedBy>Wioletta Kozlowska</cp:lastModifiedBy>
  <cp:revision>3</cp:revision>
  <dcterms:created xsi:type="dcterms:W3CDTF">2024-09-18T06:26:00Z</dcterms:created>
  <dcterms:modified xsi:type="dcterms:W3CDTF">2024-09-18T06:28:00Z</dcterms:modified>
</cp:coreProperties>
</file>