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C9" w:rsidRDefault="00F73AD7">
      <w:pPr>
        <w:ind w:left="7080" w:firstLine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</w:t>
      </w:r>
    </w:p>
    <w:p w:rsidR="00E470C9" w:rsidRDefault="00F73A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Uchwała Nr ……….</w:t>
      </w:r>
    </w:p>
    <w:p w:rsidR="00E470C9" w:rsidRDefault="00F73A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Rady Miejskiej w Łagowie</w:t>
      </w:r>
    </w:p>
    <w:p w:rsidR="00E470C9" w:rsidRDefault="00F73A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 dnia 27 czerwca 2024 roku</w:t>
      </w: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F7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sprawie udzielenia Burmistrzowi Miasta i Gminy Łagów wotum zaufania</w:t>
      </w: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F73AD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podstawie art. 28aa ust. 9 ustawy z dnia 8 marca 1990 roku                  o samorządzie gminnym (t. j. Dz. U. z 2024 r. poz. 609)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Rada Miejska                 w Łagowie uchwala co następuje:</w:t>
      </w:r>
    </w:p>
    <w:p w:rsidR="00E470C9" w:rsidRDefault="00E470C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0C9" w:rsidRDefault="00F7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1.</w:t>
      </w:r>
    </w:p>
    <w:p w:rsidR="00E470C9" w:rsidRDefault="00F73A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 zakończeniu debaty nad raportem o stanie gminy postanawia się udzielić wotum zaufania Burmistrzowi Miasta i Gminy Łagów.</w:t>
      </w:r>
    </w:p>
    <w:p w:rsidR="00E470C9" w:rsidRDefault="00F7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2.</w:t>
      </w:r>
    </w:p>
    <w:p w:rsidR="00E470C9" w:rsidRDefault="00F73AD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Uchwała wchodzi w życie z dniem podjęcia.</w:t>
      </w: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F73A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UZASADNIENIE</w:t>
      </w:r>
    </w:p>
    <w:p w:rsidR="00E470C9" w:rsidRDefault="00F73AD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Zgodnie z art. 28aa ust. 1 i 2 ustawy z dnia 8 marca 1990 roku                    o samorządzie gminnym (t. j. Dz. U. z 2024 poz. 609), Burmistrz Miasta              i Gminy Łagów co roku do 31 maja przedstawia Radzie Miejskiej raport o stanie gminy, który obejmuje podsumowanie działalności Burmistrza w roku poprzednim, w szczególności realizację polityk programów i strategii, uchwał Rady Miejskiej i budżetu obywatelskiego.</w:t>
      </w:r>
    </w:p>
    <w:p w:rsidR="00E470C9" w:rsidRDefault="00F73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Burmistrz Miasta i Gminy Łagów kadencji 2018-2024 przedłożył w dniu 18.04.2024 r. Radzie Miejskiej w Łagowie Raport o Stanie Gminy Łagów za 2023 rok.</w:t>
      </w:r>
    </w:p>
    <w:p w:rsidR="00E470C9" w:rsidRDefault="00F73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Na podstawie art. 28aa ust. 9 ustawy o samorządzie gminnym po zakończeniu debaty nad raportem o stanie gminy rada gminy przeprowadza głosowanie nad udzieleniem wójtowi wotum zaufania. Ustawodawca nie zawarł we wspomnianej ustawie definicji legalnej “wotum zaufania”. Sformułowanie to pojawia się z kolei w Konstytucji RP w kontekście procedury powoływania Rady Ministrów oraz oceny jej działalności. W tym zakresie przyjmuje się, że wotum zaufania to podjęta w specjalnym głosowaniu uchwała parlamentu wyrażająca zaufanie do działalności “nowego” rządu i kończąca proces jego powołania lub aprobująca jego bieżącą działalność. Biorąc pod uwagę powyższe  oraz wykładnię literalną i celowościową w niniejszej sprawie należałoby przyjąć, że “wotum zaufania” to ocena całokształtu działalności osoby pełniącej w danym momencie funkcję burmistrza, a rada gminy ma możliwość nieudzielenia burmistrzowi wotum zaufania wyłącznie w przypadku przyjęcia, że za stan rzeczy określony</w:t>
      </w:r>
      <w:r w:rsidR="006A30C9">
        <w:rPr>
          <w:rFonts w:ascii="Times New Roman" w:eastAsia="Times New Roman" w:hAnsi="Times New Roman" w:cs="Times New Roman"/>
          <w:sz w:val="28"/>
          <w:szCs w:val="28"/>
        </w:rPr>
        <w:t xml:space="preserve"> w analizowanym raporcie za rok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odpowiadałaby osoba, która obecnie pełni tą funkcję, a taka sytuacja </w:t>
      </w:r>
      <w:r w:rsidR="006A30C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 niniejszej sprawie nie ma miejsca, ponieważ nowy Burmistrz Miasta i Gminy Łagów rozpoczął urzędowanie w dniu 07.05.2024 r. </w:t>
      </w:r>
    </w:p>
    <w:p w:rsidR="00E470C9" w:rsidRDefault="00F73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Mając to na uwadze, podjęcie niniejszej uchwały jest w pełni uzasadnione.</w:t>
      </w:r>
    </w:p>
    <w:p w:rsidR="00E470C9" w:rsidRDefault="00E470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E47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0C9" w:rsidRDefault="00F73AD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Projekt uchwały sporządziła:</w:t>
      </w:r>
    </w:p>
    <w:p w:rsidR="00E470C9" w:rsidRDefault="00F73AD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Sadłocha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inspektor  ds. kadrowo-administracyjnych</w:t>
      </w:r>
    </w:p>
    <w:sectPr w:rsidR="00E470C9" w:rsidSect="00E470C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E470C9"/>
    <w:rsid w:val="006A30C9"/>
    <w:rsid w:val="00E470C9"/>
    <w:rsid w:val="00F73AD7"/>
    <w:rsid w:val="00F7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FAA"/>
  </w:style>
  <w:style w:type="paragraph" w:styleId="Nagwek1">
    <w:name w:val="heading 1"/>
    <w:basedOn w:val="normal"/>
    <w:next w:val="normal"/>
    <w:rsid w:val="00E470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470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5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"/>
    <w:next w:val="normal"/>
    <w:rsid w:val="00E470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470C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E470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470C9"/>
  </w:style>
  <w:style w:type="table" w:customStyle="1" w:styleId="TableNormal">
    <w:name w:val="Table Normal"/>
    <w:rsid w:val="00E470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470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5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ytu">
    <w:name w:val="Subtitle"/>
    <w:basedOn w:val="normal"/>
    <w:next w:val="normal"/>
    <w:rsid w:val="00E470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8MrRwEl8QgI3yvbLmFoGqLqEw==">CgMxLjA4AHIhMUhOOVpHeUx3S3QtY2dWb0x1aUZxcExFb1lSbEs1eUtm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Jadwiga.Banaczyk</dc:creator>
  <cp:lastModifiedBy>Jadwiga.Banaczyk</cp:lastModifiedBy>
  <cp:revision>4</cp:revision>
  <cp:lastPrinted>2024-06-21T06:05:00Z</cp:lastPrinted>
  <dcterms:created xsi:type="dcterms:W3CDTF">2024-06-21T06:03:00Z</dcterms:created>
  <dcterms:modified xsi:type="dcterms:W3CDTF">2024-06-21T06:05:00Z</dcterms:modified>
</cp:coreProperties>
</file>